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FAF" w:rsidRPr="00915FAF" w:rsidRDefault="00915FAF">
      <w:pPr>
        <w:rPr>
          <w:b/>
          <w:sz w:val="32"/>
          <w:szCs w:val="32"/>
        </w:rPr>
      </w:pPr>
      <w:r w:rsidRPr="00915FAF">
        <w:rPr>
          <w:b/>
          <w:sz w:val="32"/>
          <w:szCs w:val="32"/>
        </w:rPr>
        <w:t xml:space="preserve">Western Positive Psychology Association 2018 Conference </w:t>
      </w:r>
    </w:p>
    <w:p w:rsidR="00915FAF" w:rsidRDefault="00915FAF">
      <w:r>
        <w:t>Welcome to the 3</w:t>
      </w:r>
      <w:r>
        <w:t xml:space="preserve">rd Western Positive Psychology Association (WPPA) Conference! This conference brings together a collaborative scientific community of faculty, students, and scholars to advance and support rigorous, evidence-based empirical research in the science of happiness, excellence and optimal human functioning. The conference will be held on January 20, 2018 at the Claremont Graduate University campus in Claremont, California. </w:t>
      </w:r>
    </w:p>
    <w:p w:rsidR="00915FAF" w:rsidRPr="00915FAF" w:rsidRDefault="00915FAF">
      <w:pPr>
        <w:rPr>
          <w:b/>
          <w:sz w:val="28"/>
          <w:szCs w:val="28"/>
        </w:rPr>
      </w:pPr>
      <w:r w:rsidRPr="00915FAF">
        <w:rPr>
          <w:b/>
          <w:sz w:val="28"/>
          <w:szCs w:val="28"/>
        </w:rPr>
        <w:t xml:space="preserve">Call for Submissions </w:t>
      </w:r>
    </w:p>
    <w:p w:rsidR="00915FAF" w:rsidRDefault="00915FAF">
      <w:r>
        <w:t xml:space="preserve">We are accepting submissions to the 3rd Western Positive Psychology Association Conference. The theme of this year’s conference is “The Next Generation of Positive Psychology Research”. Submissions are invited in the following areas but not limited to: </w:t>
      </w:r>
    </w:p>
    <w:p w:rsidR="00915FAF" w:rsidRDefault="00915FAF" w:rsidP="00915FAF">
      <w:pPr>
        <w:pStyle w:val="ListParagraph"/>
        <w:numPr>
          <w:ilvl w:val="0"/>
          <w:numId w:val="1"/>
        </w:numPr>
      </w:pPr>
      <w:r>
        <w:t xml:space="preserve"> Positive Psychology in Work and Organizations </w:t>
      </w:r>
    </w:p>
    <w:p w:rsidR="00915FAF" w:rsidRDefault="00915FAF" w:rsidP="00915FAF">
      <w:pPr>
        <w:pStyle w:val="ListParagraph"/>
        <w:numPr>
          <w:ilvl w:val="0"/>
          <w:numId w:val="1"/>
        </w:numPr>
      </w:pPr>
      <w:r>
        <w:t xml:space="preserve">Positive Development across the Lifespan </w:t>
      </w:r>
    </w:p>
    <w:p w:rsidR="00915FAF" w:rsidRDefault="00915FAF" w:rsidP="00915FAF">
      <w:pPr>
        <w:pStyle w:val="ListParagraph"/>
        <w:numPr>
          <w:ilvl w:val="0"/>
          <w:numId w:val="1"/>
        </w:numPr>
      </w:pPr>
      <w:r>
        <w:t xml:space="preserve">Positive Health, Well-being, and Sports </w:t>
      </w:r>
    </w:p>
    <w:p w:rsidR="00915FAF" w:rsidRDefault="00915FAF" w:rsidP="00915FAF">
      <w:pPr>
        <w:pStyle w:val="ListParagraph"/>
        <w:numPr>
          <w:ilvl w:val="0"/>
          <w:numId w:val="1"/>
        </w:numPr>
      </w:pPr>
      <w:r>
        <w:t>Theory and Met</w:t>
      </w:r>
      <w:r>
        <w:t>hodology in Positive Psychology</w:t>
      </w:r>
    </w:p>
    <w:p w:rsidR="00915FAF" w:rsidRDefault="00915FAF" w:rsidP="00915FAF">
      <w:pPr>
        <w:pStyle w:val="ListParagraph"/>
        <w:numPr>
          <w:ilvl w:val="0"/>
          <w:numId w:val="1"/>
        </w:numPr>
      </w:pPr>
      <w:r>
        <w:t xml:space="preserve">Positive Personality and Social Psychology </w:t>
      </w:r>
    </w:p>
    <w:p w:rsidR="00915FAF" w:rsidRDefault="00915FAF" w:rsidP="00915FAF">
      <w:pPr>
        <w:pStyle w:val="ListParagraph"/>
        <w:numPr>
          <w:ilvl w:val="0"/>
          <w:numId w:val="1"/>
        </w:numPr>
      </w:pPr>
      <w:r>
        <w:t xml:space="preserve">Positive Psychology in Diverse Contexts </w:t>
      </w:r>
    </w:p>
    <w:p w:rsidR="00915FAF" w:rsidRPr="00915FAF" w:rsidRDefault="00915FAF">
      <w:pPr>
        <w:rPr>
          <w:b/>
          <w:sz w:val="28"/>
          <w:szCs w:val="28"/>
        </w:rPr>
      </w:pPr>
      <w:r w:rsidRPr="00915FAF">
        <w:rPr>
          <w:b/>
          <w:sz w:val="28"/>
          <w:szCs w:val="28"/>
        </w:rPr>
        <w:t>Submission Instructions</w:t>
      </w:r>
    </w:p>
    <w:p w:rsidR="00915FAF" w:rsidRDefault="00915FAF">
      <w:r>
        <w:t>We invite you to submit abstracts of your best new research by December 1</w:t>
      </w:r>
      <w:r>
        <w:t>8</w:t>
      </w:r>
      <w:r w:rsidRPr="00915FAF">
        <w:rPr>
          <w:vertAlign w:val="superscript"/>
        </w:rPr>
        <w:t>th</w:t>
      </w:r>
      <w:r>
        <w:t>,</w:t>
      </w:r>
      <w:r>
        <w:t xml:space="preserve"> 2017. </w:t>
      </w:r>
    </w:p>
    <w:p w:rsidR="00915FAF" w:rsidRDefault="00915FAF">
      <w:r>
        <w:t xml:space="preserve">If you wish to be considered for a student scholarship, please check on the appropriate box in the submission form. </w:t>
      </w:r>
    </w:p>
    <w:p w:rsidR="00915FAF" w:rsidRDefault="00915FAF">
      <w:r>
        <w:t xml:space="preserve">Each participant may submit no more than two abstracts. </w:t>
      </w:r>
    </w:p>
    <w:p w:rsidR="00915FAF" w:rsidRPr="00915FAF" w:rsidRDefault="00915FAF">
      <w:pPr>
        <w:rPr>
          <w:b/>
          <w:sz w:val="28"/>
          <w:szCs w:val="28"/>
        </w:rPr>
      </w:pPr>
      <w:r w:rsidRPr="00915FAF">
        <w:rPr>
          <w:b/>
          <w:sz w:val="28"/>
          <w:szCs w:val="28"/>
        </w:rPr>
        <w:t>Submitting Your Proposal</w:t>
      </w:r>
    </w:p>
    <w:p w:rsidR="00915FAF" w:rsidRDefault="00915FAF">
      <w:r>
        <w:t>Submit th</w:t>
      </w:r>
      <w:r>
        <w:t xml:space="preserve">rough the </w:t>
      </w:r>
      <w:hyperlink r:id="rId5" w:history="1">
        <w:r w:rsidRPr="00915FAF">
          <w:rPr>
            <w:rStyle w:val="Hyperlink"/>
          </w:rPr>
          <w:t>WPPA website here</w:t>
        </w:r>
      </w:hyperlink>
      <w:r>
        <w:t>.</w:t>
      </w:r>
    </w:p>
    <w:p w:rsidR="00915FAF" w:rsidRDefault="00915FAF" w:rsidP="00915FAF">
      <w:pPr>
        <w:pStyle w:val="ListParagraph"/>
        <w:numPr>
          <w:ilvl w:val="0"/>
          <w:numId w:val="2"/>
        </w:numPr>
      </w:pPr>
      <w:r>
        <w:t>Title of presentation</w:t>
      </w:r>
      <w:r>
        <w:t>, limited to about ten words.</w:t>
      </w:r>
    </w:p>
    <w:p w:rsidR="00915FAF" w:rsidRDefault="00915FAF" w:rsidP="00915FAF">
      <w:pPr>
        <w:pStyle w:val="ListParagraph"/>
        <w:numPr>
          <w:ilvl w:val="0"/>
          <w:numId w:val="2"/>
        </w:numPr>
      </w:pPr>
      <w:r>
        <w:t>Author information – for each author, you will need to have the name typed exactly as it should appear in the program, author affiliation/institution as it should appear in the program (be careful of abbreviations), and e-mail address. When listing authors, do NOT use degrees (e.g., PhD) or titles (e.g., Dr.). Use correct capitalization. Please check the preferred name and spelling with all authors – this will help us avoid making expensive corrections to the program and unfortunate situations in which the same person has different nam</w:t>
      </w:r>
      <w:r>
        <w:t>es on each of several papers</w:t>
      </w:r>
    </w:p>
    <w:p w:rsidR="00915FAF" w:rsidRDefault="00915FAF" w:rsidP="00915FAF">
      <w:pPr>
        <w:pStyle w:val="ListParagraph"/>
        <w:numPr>
          <w:ilvl w:val="0"/>
          <w:numId w:val="2"/>
        </w:numPr>
      </w:pPr>
      <w:r>
        <w:t>150–</w:t>
      </w:r>
      <w:proofErr w:type="gramStart"/>
      <w:r>
        <w:t>200 word</w:t>
      </w:r>
      <w:proofErr w:type="gramEnd"/>
      <w:r>
        <w:t xml:space="preserve"> abstra</w:t>
      </w:r>
      <w:r>
        <w:t>ct with text only–no figures.</w:t>
      </w:r>
    </w:p>
    <w:p w:rsidR="00915FAF" w:rsidRDefault="00915FAF" w:rsidP="00915FAF">
      <w:pPr>
        <w:pStyle w:val="ListParagraph"/>
        <w:numPr>
          <w:ilvl w:val="0"/>
          <w:numId w:val="2"/>
        </w:numPr>
      </w:pPr>
      <w:r>
        <w:t>You will need to copy the text from your abstract into the submission form. Documents cann</w:t>
      </w:r>
      <w:r>
        <w:t>ot be uploaded into the form.</w:t>
      </w:r>
    </w:p>
    <w:p w:rsidR="00915FAF" w:rsidRDefault="00915FAF" w:rsidP="00915FAF">
      <w:pPr>
        <w:pStyle w:val="ListParagraph"/>
        <w:numPr>
          <w:ilvl w:val="0"/>
          <w:numId w:val="2"/>
        </w:numPr>
      </w:pPr>
      <w:r>
        <w:t xml:space="preserve">You will need to identify a corresponding author. This is the person who will be notified via e-mail of acceptance or rejection or contacted if there are questions about the abstract. The corresponding author does not have to be the first author. Only the corresponding author is </w:t>
      </w:r>
      <w:r>
        <w:lastRenderedPageBreak/>
        <w:t>notified of acceptance of a submission – if you do not hear about your paper by December 16th, please co</w:t>
      </w:r>
      <w:r>
        <w:t>ntact the corresponding author.</w:t>
      </w:r>
    </w:p>
    <w:p w:rsidR="00915FAF" w:rsidRDefault="00915FAF">
      <w:r>
        <w:t xml:space="preserve">Membership to WPPA is FREE. All individuals who attend the conference must register. If you are an author on multiple proposals, you need to register only once. If you wish to be considered for a student scholarship, please check on the appropriate box below. Each participant may submit no more than one oral presentation and/or one poster. Submissions are accepted for symposia, individual presentations, and posters. In the case of co-authorship of a paper/poster the presenting author will be considered as the one who submitted the abstract. Please keep all abstracts handy prior to submission. You will need to copy the text from your abstract into the submission form. Documents cannot be uploaded into the form. </w:t>
      </w:r>
    </w:p>
    <w:p w:rsidR="00915FAF" w:rsidRPr="00915FAF" w:rsidRDefault="00915FAF">
      <w:pPr>
        <w:rPr>
          <w:i/>
        </w:rPr>
      </w:pPr>
      <w:r w:rsidRPr="00915FAF">
        <w:rPr>
          <w:i/>
        </w:rPr>
        <w:t xml:space="preserve">Symposia (oral presentation): </w:t>
      </w:r>
    </w:p>
    <w:p w:rsidR="00915FAF" w:rsidRDefault="00915FAF">
      <w:r>
        <w:t xml:space="preserve">Usually 3-5 papers are presented in a topical session organized by the Symposium Chair. Symposia are limited to a maximum time of 90 minutes. The submitter must submit the symposium synopsis (maximum of 350 words) and all abstracts (each not more than 350 words) in one submission form. An individual may submit no more than one abstract for an oral presentation. </w:t>
      </w:r>
    </w:p>
    <w:p w:rsidR="00915FAF" w:rsidRPr="00915FAF" w:rsidRDefault="00915FAF">
      <w:pPr>
        <w:rPr>
          <w:i/>
        </w:rPr>
      </w:pPr>
      <w:r w:rsidRPr="00915FAF">
        <w:rPr>
          <w:i/>
        </w:rPr>
        <w:t>Individual present</w:t>
      </w:r>
      <w:bookmarkStart w:id="0" w:name="_GoBack"/>
      <w:bookmarkEnd w:id="0"/>
      <w:r w:rsidRPr="00915FAF">
        <w:rPr>
          <w:i/>
        </w:rPr>
        <w:t xml:space="preserve">ation (oral): </w:t>
      </w:r>
    </w:p>
    <w:p w:rsidR="00915FAF" w:rsidRDefault="00915FAF">
      <w:r>
        <w:t xml:space="preserve">These oral presentations are organized into sessions consisting of 3-5 individual papers. Each paper is given 15 minutes of presentation time, including time for questions. We recommend that undergraduate students submit posters rather than individual papers. An individual may submit no more than one abstract for an oral presentation. </w:t>
      </w:r>
    </w:p>
    <w:p w:rsidR="00915FAF" w:rsidRPr="00915FAF" w:rsidRDefault="00915FAF">
      <w:pPr>
        <w:rPr>
          <w:i/>
        </w:rPr>
      </w:pPr>
      <w:r w:rsidRPr="00915FAF">
        <w:rPr>
          <w:i/>
        </w:rPr>
        <w:t xml:space="preserve">Posters: </w:t>
      </w:r>
    </w:p>
    <w:p w:rsidR="00915FAF" w:rsidRDefault="00915FAF">
      <w:r>
        <w:t xml:space="preserve">Poster presentations will last for 90 minutes during the closing reception. Most poster submissions describe empirical work. We recognize that research may not be complete when submitted in November. However, it is expected that there will be data collection and results ready for the conference. Thus, posters that do not reflect data collection and results are not acceptable and should be withdrawn. </w:t>
      </w:r>
    </w:p>
    <w:p w:rsidR="00915FAF" w:rsidRDefault="00915FAF">
      <w:r>
        <w:t>Abstracts should be submitted no later than 11:59pm PST December 1st, 2017 (earlier submission is strongly encouraged).</w:t>
      </w:r>
    </w:p>
    <w:sectPr w:rsidR="00915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42CE3"/>
    <w:multiLevelType w:val="hybridMultilevel"/>
    <w:tmpl w:val="5A24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373DD"/>
    <w:multiLevelType w:val="hybridMultilevel"/>
    <w:tmpl w:val="82C0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AF"/>
    <w:rsid w:val="0091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06DC"/>
  <w15:chartTrackingRefBased/>
  <w15:docId w15:val="{9C81F06B-F881-44F4-B5C6-70ECA54C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FAF"/>
    <w:pPr>
      <w:ind w:left="720"/>
      <w:contextualSpacing/>
    </w:pPr>
  </w:style>
  <w:style w:type="character" w:styleId="Hyperlink">
    <w:name w:val="Hyperlink"/>
    <w:basedOn w:val="DefaultParagraphFont"/>
    <w:uiPriority w:val="99"/>
    <w:unhideWhenUsed/>
    <w:rsid w:val="00915FAF"/>
    <w:rPr>
      <w:color w:val="0563C1" w:themeColor="hyperlink"/>
      <w:u w:val="single"/>
    </w:rPr>
  </w:style>
  <w:style w:type="character" w:styleId="UnresolvedMention">
    <w:name w:val="Unresolved Mention"/>
    <w:basedOn w:val="DefaultParagraphFont"/>
    <w:uiPriority w:val="99"/>
    <w:semiHidden/>
    <w:unhideWhenUsed/>
    <w:rsid w:val="00915F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fiHX77gydtcJTvb2YU_OroIz8KJO8ejTHt_QsX2Lt0HHiZZw/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cp:revision>
  <dcterms:created xsi:type="dcterms:W3CDTF">2017-11-21T00:31:00Z</dcterms:created>
  <dcterms:modified xsi:type="dcterms:W3CDTF">2017-11-21T00:39:00Z</dcterms:modified>
</cp:coreProperties>
</file>